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112"/>
        <w:tblW w:w="10314" w:type="dxa"/>
        <w:tblBorders>
          <w:bottom w:val="single" w:sz="4" w:space="0" w:color="auto"/>
        </w:tblBorders>
        <w:tblLayout w:type="fixed"/>
        <w:tblLook w:val="01E0"/>
      </w:tblPr>
      <w:tblGrid>
        <w:gridCol w:w="4361"/>
        <w:gridCol w:w="1417"/>
        <w:gridCol w:w="4536"/>
      </w:tblGrid>
      <w:tr w:rsidR="00441ADA" w:rsidRPr="00441ADA" w:rsidTr="008B7E12">
        <w:trPr>
          <w:trHeight w:val="1975"/>
        </w:trPr>
        <w:tc>
          <w:tcPr>
            <w:tcW w:w="4361" w:type="dxa"/>
          </w:tcPr>
          <w:p w:rsidR="00441ADA" w:rsidRPr="00441ADA" w:rsidRDefault="00441ADA" w:rsidP="00441ADA">
            <w:pPr>
              <w:contextualSpacing/>
              <w:jc w:val="center"/>
              <w:rPr>
                <w:rFonts w:eastAsiaTheme="minorEastAsia"/>
              </w:rPr>
            </w:pPr>
            <w:r w:rsidRPr="00441ADA">
              <w:rPr>
                <w:rFonts w:eastAsiaTheme="minorEastAsia"/>
                <w:sz w:val="22"/>
                <w:szCs w:val="22"/>
              </w:rPr>
              <w:t>РЕСПУБЛИКА  ТАТАРСТАН</w:t>
            </w:r>
          </w:p>
          <w:p w:rsidR="00441ADA" w:rsidRPr="00441ADA" w:rsidRDefault="00441ADA" w:rsidP="00441ADA">
            <w:pPr>
              <w:contextualSpacing/>
              <w:jc w:val="center"/>
            </w:pPr>
          </w:p>
          <w:p w:rsidR="00441ADA" w:rsidRPr="00441ADA" w:rsidRDefault="00441ADA" w:rsidP="00441ADA">
            <w:pPr>
              <w:contextualSpacing/>
              <w:jc w:val="center"/>
              <w:rPr>
                <w:rFonts w:eastAsiaTheme="minorEastAsia"/>
                <w:b/>
              </w:rPr>
            </w:pPr>
            <w:r w:rsidRPr="00441ADA">
              <w:rPr>
                <w:rFonts w:eastAsiaTheme="minorEastAsia"/>
                <w:b/>
                <w:sz w:val="22"/>
                <w:szCs w:val="22"/>
              </w:rPr>
              <w:t>МУНИЦИПАЛЬНОЕ КАЗЕННОЕ УЧРЕЖДЕНИЕ «УПРАВЛЕНИЕ ОБРАЗОВАНИЯ» НУРЛАТСКОГО МУНИЦИПАЛЬНОГО РАЙОНА</w:t>
            </w:r>
          </w:p>
          <w:p w:rsidR="00441ADA" w:rsidRPr="00441ADA" w:rsidRDefault="00441ADA" w:rsidP="00441ADA">
            <w:pPr>
              <w:rPr>
                <w:rFonts w:eastAsiaTheme="minorEastAsia"/>
                <w:b/>
              </w:rPr>
            </w:pPr>
          </w:p>
          <w:p w:rsidR="00441ADA" w:rsidRPr="00441ADA" w:rsidRDefault="00441ADA" w:rsidP="00441ADA">
            <w:pPr>
              <w:jc w:val="center"/>
              <w:rPr>
                <w:rFonts w:eastAsiaTheme="minorEastAsia"/>
                <w:b/>
                <w:lang w:val="en-US"/>
              </w:rPr>
            </w:pPr>
            <w:r w:rsidRPr="00441ADA">
              <w:rPr>
                <w:rFonts w:eastAsiaTheme="minorEastAsia"/>
                <w:sz w:val="18"/>
                <w:szCs w:val="18"/>
              </w:rPr>
              <w:t>423040, г</w:t>
            </w:r>
            <w:proofErr w:type="gramStart"/>
            <w:r w:rsidRPr="00441ADA">
              <w:rPr>
                <w:rFonts w:eastAsiaTheme="minorEastAsia"/>
                <w:sz w:val="18"/>
                <w:szCs w:val="18"/>
              </w:rPr>
              <w:t>.Н</w:t>
            </w:r>
            <w:proofErr w:type="gramEnd"/>
            <w:r w:rsidRPr="00441ADA">
              <w:rPr>
                <w:rFonts w:eastAsiaTheme="minorEastAsia"/>
                <w:sz w:val="18"/>
                <w:szCs w:val="18"/>
              </w:rPr>
              <w:t>урлат, ул.Советская,117</w:t>
            </w:r>
          </w:p>
        </w:tc>
        <w:tc>
          <w:tcPr>
            <w:tcW w:w="1417" w:type="dxa"/>
          </w:tcPr>
          <w:p w:rsidR="00441ADA" w:rsidRPr="00441ADA" w:rsidRDefault="00441ADA" w:rsidP="00441ADA">
            <w:pPr>
              <w:rPr>
                <w:lang w:val="en-US"/>
              </w:rPr>
            </w:pPr>
          </w:p>
          <w:p w:rsidR="00441ADA" w:rsidRPr="00441ADA" w:rsidRDefault="00441ADA" w:rsidP="00441ADA">
            <w:pPr>
              <w:rPr>
                <w:rFonts w:eastAsiaTheme="minorEastAsia"/>
                <w:lang w:val="en-US"/>
              </w:rPr>
            </w:pPr>
            <w:r w:rsidRPr="00441ADA">
              <w:rPr>
                <w:rFonts w:eastAsiaTheme="minorEastAsia"/>
                <w:noProof/>
                <w:sz w:val="22"/>
                <w:szCs w:val="22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3175</wp:posOffset>
                  </wp:positionV>
                  <wp:extent cx="647065" cy="770890"/>
                  <wp:effectExtent l="19050" t="0" r="635" b="0"/>
                  <wp:wrapThrough wrapText="bothSides">
                    <wp:wrapPolygon edited="0">
                      <wp:start x="-636" y="0"/>
                      <wp:lineTo x="-636" y="20817"/>
                      <wp:lineTo x="21621" y="20817"/>
                      <wp:lineTo x="21621" y="0"/>
                      <wp:lineTo x="-636" y="0"/>
                    </wp:wrapPolygon>
                  </wp:wrapThrough>
                  <wp:docPr id="1" name="Рисунок 1" descr="Описание: 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065" cy="770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36" w:type="dxa"/>
          </w:tcPr>
          <w:p w:rsidR="00441ADA" w:rsidRPr="00441ADA" w:rsidRDefault="00441ADA" w:rsidP="00441ADA">
            <w:pPr>
              <w:contextualSpacing/>
              <w:jc w:val="center"/>
              <w:rPr>
                <w:rFonts w:eastAsiaTheme="minorEastAsia"/>
                <w:lang w:val="tt-RU"/>
              </w:rPr>
            </w:pPr>
            <w:r w:rsidRPr="00441ADA">
              <w:rPr>
                <w:rFonts w:eastAsiaTheme="minorEastAsia"/>
                <w:sz w:val="22"/>
                <w:szCs w:val="22"/>
                <w:lang w:val="tt-RU"/>
              </w:rPr>
              <w:t>ТАТАРСТАН РЕСПУБЛИКАСЫ</w:t>
            </w:r>
          </w:p>
          <w:p w:rsidR="00441ADA" w:rsidRPr="00441ADA" w:rsidRDefault="00441ADA" w:rsidP="00441ADA">
            <w:pPr>
              <w:contextualSpacing/>
              <w:rPr>
                <w:lang w:val="tt-RU"/>
              </w:rPr>
            </w:pPr>
          </w:p>
          <w:p w:rsidR="00441ADA" w:rsidRPr="00441ADA" w:rsidRDefault="00441ADA" w:rsidP="00441ADA">
            <w:pPr>
              <w:contextualSpacing/>
              <w:jc w:val="center"/>
              <w:rPr>
                <w:rFonts w:eastAsiaTheme="minorEastAsia"/>
                <w:b/>
              </w:rPr>
            </w:pPr>
            <w:r w:rsidRPr="00441ADA">
              <w:rPr>
                <w:rFonts w:eastAsiaTheme="minorEastAsia"/>
                <w:b/>
                <w:sz w:val="22"/>
                <w:szCs w:val="22"/>
              </w:rPr>
              <w:t>НУРЛАТ МУНИЦИПАЛЬ РАЙОНЫ «М</w:t>
            </w:r>
            <w:r w:rsidRPr="00441ADA">
              <w:rPr>
                <w:rFonts w:eastAsiaTheme="minorEastAsia"/>
                <w:b/>
                <w:sz w:val="22"/>
                <w:szCs w:val="22"/>
                <w:lang w:val="tt-RU"/>
              </w:rPr>
              <w:t>Ә</w:t>
            </w:r>
            <w:r w:rsidRPr="00441ADA">
              <w:rPr>
                <w:rFonts w:eastAsiaTheme="minorEastAsia"/>
                <w:b/>
                <w:sz w:val="22"/>
                <w:szCs w:val="22"/>
              </w:rPr>
              <w:t>ГАРИФ ИДАР</w:t>
            </w:r>
            <w:r w:rsidRPr="00441ADA">
              <w:rPr>
                <w:rFonts w:eastAsiaTheme="minorEastAsia"/>
                <w:b/>
                <w:sz w:val="22"/>
                <w:szCs w:val="22"/>
                <w:lang w:val="tt-RU"/>
              </w:rPr>
              <w:t>Ә</w:t>
            </w:r>
            <w:r w:rsidRPr="00441ADA">
              <w:rPr>
                <w:rFonts w:eastAsiaTheme="minorEastAsia"/>
                <w:b/>
                <w:sz w:val="22"/>
                <w:szCs w:val="22"/>
              </w:rPr>
              <w:t xml:space="preserve">СЕ» </w:t>
            </w:r>
          </w:p>
          <w:p w:rsidR="00441ADA" w:rsidRPr="00441ADA" w:rsidRDefault="00441ADA" w:rsidP="00441ADA">
            <w:pPr>
              <w:contextualSpacing/>
              <w:jc w:val="center"/>
              <w:rPr>
                <w:rFonts w:eastAsiaTheme="minorEastAsia"/>
                <w:b/>
              </w:rPr>
            </w:pPr>
            <w:r w:rsidRPr="00441ADA">
              <w:rPr>
                <w:rFonts w:eastAsiaTheme="minorEastAsia"/>
                <w:b/>
                <w:sz w:val="22"/>
                <w:szCs w:val="22"/>
              </w:rPr>
              <w:t>МУНИЦИПАЛЬ КАЗНА УЧРЕЖДЕНИЕСЕ</w:t>
            </w:r>
          </w:p>
          <w:p w:rsidR="00441ADA" w:rsidRPr="00441ADA" w:rsidRDefault="00441ADA" w:rsidP="00441ADA">
            <w:pPr>
              <w:contextualSpacing/>
              <w:rPr>
                <w:rFonts w:eastAsiaTheme="minorEastAsia"/>
                <w:sz w:val="18"/>
                <w:szCs w:val="18"/>
                <w:lang w:val="tt-RU"/>
              </w:rPr>
            </w:pPr>
          </w:p>
          <w:p w:rsidR="00441ADA" w:rsidRPr="00441ADA" w:rsidRDefault="00441ADA" w:rsidP="00441ADA">
            <w:pPr>
              <w:contextualSpacing/>
              <w:rPr>
                <w:rFonts w:eastAsiaTheme="minorEastAsia"/>
                <w:color w:val="0000FF"/>
              </w:rPr>
            </w:pPr>
            <w:r w:rsidRPr="00441ADA">
              <w:rPr>
                <w:rFonts w:eastAsiaTheme="minorEastAsia"/>
                <w:sz w:val="18"/>
                <w:szCs w:val="18"/>
                <w:lang w:val="tt-RU"/>
              </w:rPr>
              <w:t>Советская урамы, 117 нче йорт, Нурлат шә</w:t>
            </w:r>
            <w:r w:rsidRPr="00441ADA">
              <w:rPr>
                <w:rFonts w:eastAsiaTheme="minorEastAsia"/>
                <w:sz w:val="18"/>
                <w:szCs w:val="18"/>
                <w:lang w:val="en-US"/>
              </w:rPr>
              <w:t>h</w:t>
            </w:r>
            <w:r w:rsidRPr="00441ADA">
              <w:rPr>
                <w:rFonts w:eastAsiaTheme="minorEastAsia"/>
                <w:sz w:val="18"/>
                <w:szCs w:val="18"/>
                <w:lang w:val="tt-RU"/>
              </w:rPr>
              <w:t xml:space="preserve">әре, </w:t>
            </w:r>
            <w:r w:rsidRPr="00441ADA">
              <w:rPr>
                <w:rFonts w:eastAsiaTheme="minorEastAsia"/>
                <w:sz w:val="18"/>
                <w:szCs w:val="18"/>
              </w:rPr>
              <w:t>423040</w:t>
            </w:r>
          </w:p>
        </w:tc>
      </w:tr>
      <w:tr w:rsidR="00441ADA" w:rsidRPr="00441ADA" w:rsidTr="008B7E12">
        <w:trPr>
          <w:trHeight w:val="70"/>
        </w:trPr>
        <w:tc>
          <w:tcPr>
            <w:tcW w:w="10314" w:type="dxa"/>
            <w:gridSpan w:val="3"/>
          </w:tcPr>
          <w:p w:rsidR="00441ADA" w:rsidRPr="00441ADA" w:rsidRDefault="00441ADA" w:rsidP="00441ADA">
            <w:pPr>
              <w:contextualSpacing/>
              <w:jc w:val="center"/>
              <w:rPr>
                <w:rFonts w:eastAsiaTheme="minorEastAsia"/>
                <w:lang w:val="tt-RU"/>
              </w:rPr>
            </w:pPr>
            <w:r w:rsidRPr="00441ADA">
              <w:rPr>
                <w:rFonts w:eastAsiaTheme="minorEastAsia"/>
                <w:sz w:val="20"/>
                <w:szCs w:val="20"/>
              </w:rPr>
              <w:t xml:space="preserve">Телефон: (84345) 20612, 20673  факс 20673 </w:t>
            </w:r>
            <w:r w:rsidRPr="00441ADA">
              <w:rPr>
                <w:rFonts w:eastAsiaTheme="minorEastAsia"/>
                <w:sz w:val="20"/>
                <w:szCs w:val="20"/>
                <w:lang w:val="en-US"/>
              </w:rPr>
              <w:t>E</w:t>
            </w:r>
            <w:r w:rsidRPr="00441ADA">
              <w:rPr>
                <w:rFonts w:eastAsiaTheme="minorEastAsia"/>
                <w:sz w:val="20"/>
                <w:szCs w:val="20"/>
              </w:rPr>
              <w:t>-</w:t>
            </w:r>
            <w:r w:rsidRPr="00441ADA">
              <w:rPr>
                <w:rFonts w:eastAsiaTheme="minorEastAsia"/>
                <w:sz w:val="20"/>
                <w:szCs w:val="20"/>
                <w:lang w:val="en-US"/>
              </w:rPr>
              <w:t>mail</w:t>
            </w:r>
            <w:r w:rsidRPr="00441ADA">
              <w:rPr>
                <w:rFonts w:eastAsiaTheme="minorEastAsia"/>
                <w:sz w:val="20"/>
                <w:szCs w:val="20"/>
              </w:rPr>
              <w:t xml:space="preserve">: </w:t>
            </w:r>
            <w:hyperlink r:id="rId7" w:history="1">
              <w:r w:rsidRPr="00441ADA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Imc</w:t>
              </w:r>
              <w:r w:rsidRPr="00441ADA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.</w:t>
              </w:r>
              <w:r w:rsidRPr="00441ADA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nur</w:t>
              </w:r>
              <w:r w:rsidRPr="00441ADA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@</w:t>
              </w:r>
              <w:r w:rsidRPr="00441ADA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tatar</w:t>
              </w:r>
              <w:r w:rsidRPr="00441ADA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.</w:t>
              </w:r>
              <w:r w:rsidRPr="00441ADA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</w:hyperlink>
            <w:r w:rsidRPr="00441ADA">
              <w:rPr>
                <w:rFonts w:eastAsiaTheme="minorEastAsia"/>
                <w:sz w:val="20"/>
                <w:szCs w:val="20"/>
              </w:rPr>
              <w:t xml:space="preserve">  </w:t>
            </w:r>
            <w:r w:rsidRPr="00441ADA">
              <w:rPr>
                <w:rFonts w:eastAsiaTheme="minorEastAsia"/>
                <w:sz w:val="20"/>
                <w:szCs w:val="20"/>
                <w:lang w:val="en-US"/>
              </w:rPr>
              <w:t>c</w:t>
            </w:r>
            <w:proofErr w:type="spellStart"/>
            <w:r w:rsidRPr="00441ADA">
              <w:rPr>
                <w:rFonts w:eastAsiaTheme="minorEastAsia"/>
                <w:sz w:val="20"/>
                <w:szCs w:val="20"/>
              </w:rPr>
              <w:t>айт</w:t>
            </w:r>
            <w:proofErr w:type="spellEnd"/>
            <w:r w:rsidRPr="00441ADA">
              <w:rPr>
                <w:rFonts w:eastAsiaTheme="minorEastAsia"/>
                <w:sz w:val="20"/>
                <w:szCs w:val="20"/>
              </w:rPr>
              <w:t xml:space="preserve">: </w:t>
            </w:r>
            <w:r w:rsidRPr="00441ADA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r w:rsidRPr="00441ADA">
              <w:rPr>
                <w:rFonts w:eastAsiaTheme="minorEastAsia"/>
                <w:sz w:val="20"/>
                <w:szCs w:val="20"/>
              </w:rPr>
              <w:t>https://edu.tatar.ru/nurlat/imc</w:t>
            </w:r>
          </w:p>
        </w:tc>
      </w:tr>
    </w:tbl>
    <w:p w:rsidR="00441ADA" w:rsidRPr="00A31899" w:rsidRDefault="00441ADA" w:rsidP="00441ADA">
      <w:pPr>
        <w:rPr>
          <w:rFonts w:eastAsiaTheme="minorEastAsia"/>
          <w:b/>
          <w:sz w:val="28"/>
          <w:szCs w:val="28"/>
        </w:rPr>
      </w:pPr>
    </w:p>
    <w:p w:rsidR="00441ADA" w:rsidRPr="00A31899" w:rsidRDefault="00441ADA" w:rsidP="00441ADA">
      <w:pPr>
        <w:rPr>
          <w:rFonts w:eastAsiaTheme="minorEastAsia"/>
          <w:b/>
          <w:sz w:val="28"/>
          <w:szCs w:val="28"/>
        </w:rPr>
      </w:pPr>
    </w:p>
    <w:p w:rsidR="00441ADA" w:rsidRPr="00441ADA" w:rsidRDefault="00441ADA" w:rsidP="00441ADA">
      <w:pPr>
        <w:jc w:val="center"/>
        <w:rPr>
          <w:rFonts w:eastAsiaTheme="minorEastAsia"/>
          <w:b/>
          <w:sz w:val="28"/>
          <w:szCs w:val="28"/>
        </w:rPr>
      </w:pPr>
      <w:r w:rsidRPr="00441ADA">
        <w:rPr>
          <w:rFonts w:eastAsiaTheme="minorEastAsia"/>
          <w:b/>
          <w:sz w:val="28"/>
          <w:szCs w:val="28"/>
        </w:rPr>
        <w:t>ПРИКАЗ                                                                                        БОЕРЫК</w:t>
      </w:r>
    </w:p>
    <w:p w:rsidR="00441ADA" w:rsidRPr="00A31899" w:rsidRDefault="00441ADA" w:rsidP="00441ADA">
      <w:pPr>
        <w:rPr>
          <w:rFonts w:eastAsiaTheme="minorEastAsia"/>
          <w:b/>
          <w:sz w:val="28"/>
          <w:szCs w:val="28"/>
        </w:rPr>
      </w:pPr>
      <w:r w:rsidRPr="00441ADA">
        <w:rPr>
          <w:rFonts w:eastAsiaTheme="minorEastAsia"/>
          <w:sz w:val="28"/>
          <w:szCs w:val="28"/>
        </w:rPr>
        <w:t xml:space="preserve">     </w:t>
      </w:r>
      <w:r w:rsidRPr="00441ADA">
        <w:rPr>
          <w:rFonts w:eastAsiaTheme="minorEastAsia"/>
          <w:sz w:val="28"/>
          <w:szCs w:val="28"/>
          <w:u w:val="single"/>
        </w:rPr>
        <w:t>26.08.2019</w:t>
      </w:r>
      <w:r w:rsidRPr="00441ADA">
        <w:rPr>
          <w:rFonts w:eastAsiaTheme="minorEastAsia"/>
          <w:sz w:val="28"/>
          <w:szCs w:val="28"/>
        </w:rPr>
        <w:t xml:space="preserve">                                                                                           </w:t>
      </w:r>
      <w:r w:rsidRPr="00441ADA">
        <w:rPr>
          <w:rFonts w:eastAsiaTheme="minorEastAsia"/>
          <w:sz w:val="28"/>
          <w:szCs w:val="28"/>
          <w:u w:val="single"/>
        </w:rPr>
        <w:t>№</w:t>
      </w:r>
      <w:r>
        <w:rPr>
          <w:rFonts w:eastAsiaTheme="minorEastAsia"/>
          <w:sz w:val="28"/>
          <w:szCs w:val="28"/>
          <w:u w:val="single"/>
        </w:rPr>
        <w:t>_</w:t>
      </w:r>
      <w:r w:rsidR="00A31899">
        <w:rPr>
          <w:rFonts w:eastAsiaTheme="minorEastAsia"/>
          <w:sz w:val="28"/>
          <w:szCs w:val="28"/>
          <w:u w:val="single"/>
        </w:rPr>
        <w:t>521</w:t>
      </w:r>
      <w:r>
        <w:rPr>
          <w:rFonts w:eastAsiaTheme="minorEastAsia"/>
          <w:sz w:val="28"/>
          <w:szCs w:val="28"/>
          <w:u w:val="single"/>
        </w:rPr>
        <w:t>___</w:t>
      </w:r>
    </w:p>
    <w:p w:rsidR="00A00339" w:rsidRPr="00A31899" w:rsidRDefault="00A00339" w:rsidP="00A00339">
      <w:pPr>
        <w:rPr>
          <w:sz w:val="28"/>
          <w:szCs w:val="28"/>
        </w:rPr>
      </w:pPr>
    </w:p>
    <w:p w:rsidR="00A00339" w:rsidRPr="00BB75AA" w:rsidRDefault="00A00339" w:rsidP="00A00339">
      <w:pPr>
        <w:jc w:val="both"/>
        <w:rPr>
          <w:sz w:val="28"/>
          <w:szCs w:val="28"/>
        </w:rPr>
      </w:pPr>
      <w:r w:rsidRPr="00BB75AA">
        <w:rPr>
          <w:sz w:val="28"/>
          <w:szCs w:val="28"/>
        </w:rPr>
        <w:tab/>
        <w:t xml:space="preserve">На основании письма МО и НРТ № </w:t>
      </w:r>
      <w:r>
        <w:rPr>
          <w:sz w:val="28"/>
          <w:szCs w:val="28"/>
        </w:rPr>
        <w:t xml:space="preserve">07/27635 от 31.07.2019 г. «Об организации </w:t>
      </w:r>
      <w:r w:rsidRPr="00BB75AA">
        <w:rPr>
          <w:sz w:val="28"/>
          <w:szCs w:val="28"/>
        </w:rPr>
        <w:t>разъяснительно</w:t>
      </w:r>
      <w:r>
        <w:rPr>
          <w:sz w:val="28"/>
          <w:szCs w:val="28"/>
        </w:rPr>
        <w:t>й работы по профилактике гриппа»</w:t>
      </w:r>
      <w:r w:rsidRPr="00BB75AA">
        <w:rPr>
          <w:sz w:val="28"/>
          <w:szCs w:val="28"/>
        </w:rPr>
        <w:t xml:space="preserve"> </w:t>
      </w:r>
    </w:p>
    <w:p w:rsidR="00A00339" w:rsidRPr="00BB75AA" w:rsidRDefault="00A00339" w:rsidP="00A00339">
      <w:pPr>
        <w:jc w:val="center"/>
        <w:rPr>
          <w:sz w:val="28"/>
          <w:szCs w:val="28"/>
        </w:rPr>
      </w:pPr>
      <w:r w:rsidRPr="00BB75AA">
        <w:rPr>
          <w:sz w:val="28"/>
          <w:szCs w:val="28"/>
        </w:rPr>
        <w:t>приказываю:</w:t>
      </w:r>
    </w:p>
    <w:p w:rsidR="00A00339" w:rsidRPr="005260C0" w:rsidRDefault="00A00339" w:rsidP="00A00339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</w:rPr>
      </w:pPr>
      <w:r w:rsidRPr="005260C0">
        <w:rPr>
          <w:sz w:val="28"/>
          <w:szCs w:val="28"/>
        </w:rPr>
        <w:t>Руководителям образовательных организаций</w:t>
      </w:r>
      <w:r>
        <w:rPr>
          <w:sz w:val="28"/>
          <w:szCs w:val="28"/>
        </w:rPr>
        <w:t xml:space="preserve"> </w:t>
      </w:r>
      <w:r w:rsidR="0021709E">
        <w:rPr>
          <w:sz w:val="28"/>
          <w:szCs w:val="28"/>
        </w:rPr>
        <w:t xml:space="preserve"> в целях подготовки к </w:t>
      </w:r>
      <w:proofErr w:type="spellStart"/>
      <w:r w:rsidR="0021709E">
        <w:rPr>
          <w:sz w:val="28"/>
          <w:szCs w:val="28"/>
        </w:rPr>
        <w:t>эпидсезону</w:t>
      </w:r>
      <w:proofErr w:type="spellEnd"/>
      <w:r w:rsidR="0021709E">
        <w:rPr>
          <w:sz w:val="28"/>
          <w:szCs w:val="28"/>
        </w:rPr>
        <w:t xml:space="preserve"> в 2019-2020 году </w:t>
      </w:r>
      <w:r w:rsidR="00785CF1">
        <w:rPr>
          <w:sz w:val="28"/>
          <w:szCs w:val="28"/>
        </w:rPr>
        <w:t xml:space="preserve">и проведении информационной компаний по профилактике гриппа </w:t>
      </w:r>
      <w:r>
        <w:rPr>
          <w:sz w:val="28"/>
          <w:szCs w:val="28"/>
        </w:rPr>
        <w:t>организовать</w:t>
      </w:r>
      <w:r w:rsidRPr="005260C0">
        <w:rPr>
          <w:sz w:val="28"/>
          <w:szCs w:val="28"/>
        </w:rPr>
        <w:t>:</w:t>
      </w:r>
    </w:p>
    <w:p w:rsidR="00EC29E5" w:rsidRDefault="00A00339" w:rsidP="00A00339">
      <w:pPr>
        <w:pStyle w:val="a3"/>
        <w:tabs>
          <w:tab w:val="left" w:pos="426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 ра</w:t>
      </w:r>
      <w:r w:rsidR="00EC29E5">
        <w:rPr>
          <w:sz w:val="28"/>
          <w:szCs w:val="28"/>
        </w:rPr>
        <w:t>змещение памятки (</w:t>
      </w:r>
      <w:r>
        <w:rPr>
          <w:sz w:val="28"/>
          <w:szCs w:val="28"/>
        </w:rPr>
        <w:t xml:space="preserve">в приложении) на информационных </w:t>
      </w:r>
      <w:r w:rsidR="00EC29E5">
        <w:rPr>
          <w:sz w:val="28"/>
          <w:szCs w:val="28"/>
        </w:rPr>
        <w:t>порталах</w:t>
      </w:r>
      <w:r>
        <w:rPr>
          <w:sz w:val="28"/>
          <w:szCs w:val="28"/>
        </w:rPr>
        <w:t xml:space="preserve"> и сайтах </w:t>
      </w:r>
      <w:r w:rsidR="00EC29E5">
        <w:rPr>
          <w:sz w:val="28"/>
          <w:szCs w:val="28"/>
        </w:rPr>
        <w:t>общеобразовательных и детских дошкольных образовательных организаций;</w:t>
      </w:r>
    </w:p>
    <w:p w:rsidR="00EC29E5" w:rsidRDefault="00EC29E5" w:rsidP="00A00339">
      <w:pPr>
        <w:pStyle w:val="a3"/>
        <w:tabs>
          <w:tab w:val="left" w:pos="426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 проведение своевременной иммунизации против гриппа сотрудников и учащихся;</w:t>
      </w:r>
    </w:p>
    <w:p w:rsidR="00EC29E5" w:rsidRDefault="00EC29E5" w:rsidP="00A00339">
      <w:pPr>
        <w:pStyle w:val="a3"/>
        <w:tabs>
          <w:tab w:val="left" w:pos="426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проведение конкурсов школьных газет, викторин, касающихся иммунопрофилактики гриппа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 </w:t>
      </w:r>
      <w:r w:rsidR="00A00339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 учреждений;</w:t>
      </w:r>
    </w:p>
    <w:p w:rsidR="00EC29E5" w:rsidRDefault="00EC29E5" w:rsidP="00A00339">
      <w:pPr>
        <w:pStyle w:val="a3"/>
        <w:tabs>
          <w:tab w:val="left" w:pos="426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включение в программу занятий по основам </w:t>
      </w:r>
      <w:proofErr w:type="gramStart"/>
      <w:r>
        <w:rPr>
          <w:sz w:val="28"/>
          <w:szCs w:val="28"/>
        </w:rPr>
        <w:t>безопасности жизни вопр</w:t>
      </w:r>
      <w:r w:rsidR="00785CF1">
        <w:rPr>
          <w:sz w:val="28"/>
          <w:szCs w:val="28"/>
        </w:rPr>
        <w:t>осов иммунопрофилактики гриппа</w:t>
      </w:r>
      <w:proofErr w:type="gramEnd"/>
      <w:r w:rsidR="00785CF1">
        <w:rPr>
          <w:sz w:val="28"/>
          <w:szCs w:val="28"/>
        </w:rPr>
        <w:t>;</w:t>
      </w:r>
    </w:p>
    <w:p w:rsidR="00EC29E5" w:rsidRDefault="00785CF1" w:rsidP="00A00339">
      <w:pPr>
        <w:pStyle w:val="a3"/>
        <w:tabs>
          <w:tab w:val="left" w:pos="426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="00A00339" w:rsidRPr="005260C0">
        <w:rPr>
          <w:sz w:val="28"/>
          <w:szCs w:val="28"/>
        </w:rPr>
        <w:t xml:space="preserve">рганизовать </w:t>
      </w:r>
      <w:r w:rsidR="00EC29E5">
        <w:rPr>
          <w:sz w:val="28"/>
          <w:szCs w:val="28"/>
        </w:rPr>
        <w:t xml:space="preserve">в период с 5 по 24 сентября 2019 года родительские собрания в образовательных организациях с учетом представителей территориальных отделений Управления </w:t>
      </w:r>
      <w:proofErr w:type="spellStart"/>
      <w:r w:rsidR="00EC29E5">
        <w:rPr>
          <w:sz w:val="28"/>
          <w:szCs w:val="28"/>
        </w:rPr>
        <w:t>Роспотребнадзора</w:t>
      </w:r>
      <w:proofErr w:type="spellEnd"/>
      <w:r w:rsidR="00EC29E5">
        <w:rPr>
          <w:sz w:val="28"/>
          <w:szCs w:val="28"/>
        </w:rPr>
        <w:t>;</w:t>
      </w:r>
    </w:p>
    <w:p w:rsidR="00A6793A" w:rsidRDefault="00A6793A" w:rsidP="00A00339">
      <w:pPr>
        <w:pStyle w:val="a3"/>
        <w:tabs>
          <w:tab w:val="left" w:pos="426"/>
        </w:tabs>
        <w:ind w:left="0"/>
        <w:jc w:val="both"/>
        <w:rPr>
          <w:sz w:val="28"/>
          <w:szCs w:val="28"/>
        </w:rPr>
      </w:pPr>
    </w:p>
    <w:p w:rsidR="00A6793A" w:rsidRPr="00A6793A" w:rsidRDefault="00A6793A" w:rsidP="00A00339">
      <w:pPr>
        <w:pStyle w:val="a3"/>
        <w:tabs>
          <w:tab w:val="left" w:pos="426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3.  В срок до 27 августа 2019 года просим предоставить график проведения собраний согласно приложенной форме (Приложение 2) на электронную почту:</w:t>
      </w:r>
      <w:r w:rsidRPr="00A6793A">
        <w:rPr>
          <w:rFonts w:eastAsiaTheme="minorHAnsi"/>
          <w:b/>
          <w:bCs/>
          <w:color w:val="008000"/>
          <w:sz w:val="28"/>
          <w:szCs w:val="28"/>
          <w:shd w:val="clear" w:color="auto" w:fill="FFFFFF"/>
          <w:lang w:eastAsia="en-US"/>
        </w:rPr>
        <w:t xml:space="preserve"> </w:t>
      </w:r>
      <w:hyperlink r:id="rId8" w:history="1">
        <w:r w:rsidRPr="00A6793A">
          <w:rPr>
            <w:rFonts w:eastAsiaTheme="minorHAnsi"/>
            <w:b/>
            <w:bCs/>
            <w:color w:val="0077CC"/>
            <w:sz w:val="28"/>
            <w:szCs w:val="28"/>
            <w:u w:val="single"/>
            <w:shd w:val="clear" w:color="auto" w:fill="FFFFFF"/>
            <w:lang w:eastAsia="en-US"/>
          </w:rPr>
          <w:t>Yuliya.Ivashkina@tatar.ru</w:t>
        </w:r>
      </w:hyperlink>
    </w:p>
    <w:p w:rsidR="00A6793A" w:rsidRDefault="00A6793A" w:rsidP="00A00339">
      <w:pPr>
        <w:pStyle w:val="a3"/>
        <w:tabs>
          <w:tab w:val="left" w:pos="426"/>
        </w:tabs>
        <w:ind w:left="0"/>
        <w:jc w:val="both"/>
        <w:rPr>
          <w:sz w:val="28"/>
          <w:szCs w:val="28"/>
        </w:rPr>
      </w:pPr>
    </w:p>
    <w:p w:rsidR="00A00339" w:rsidRPr="00A6793A" w:rsidRDefault="00A6793A" w:rsidP="00A00339">
      <w:pPr>
        <w:jc w:val="both"/>
        <w:rPr>
          <w:sz w:val="28"/>
          <w:szCs w:val="28"/>
        </w:rPr>
      </w:pPr>
      <w:r w:rsidRPr="00A6793A">
        <w:rPr>
          <w:sz w:val="28"/>
          <w:szCs w:val="28"/>
        </w:rPr>
        <w:t>4</w:t>
      </w:r>
      <w:r w:rsidR="00A00339">
        <w:rPr>
          <w:sz w:val="28"/>
          <w:szCs w:val="28"/>
        </w:rPr>
        <w:t xml:space="preserve">. </w:t>
      </w:r>
      <w:r w:rsidR="00A00339" w:rsidRPr="00BB75AA">
        <w:rPr>
          <w:sz w:val="28"/>
          <w:szCs w:val="28"/>
        </w:rPr>
        <w:t xml:space="preserve">Контроль за исполнение приказа возложить на методиста </w:t>
      </w:r>
      <w:r w:rsidR="00A00339">
        <w:rPr>
          <w:sz w:val="28"/>
          <w:szCs w:val="28"/>
        </w:rPr>
        <w:t xml:space="preserve">МКУ «Управление образования» </w:t>
      </w:r>
      <w:r w:rsidR="00A00339" w:rsidRPr="00BB75AA">
        <w:rPr>
          <w:sz w:val="28"/>
          <w:szCs w:val="28"/>
        </w:rPr>
        <w:t xml:space="preserve"> </w:t>
      </w:r>
      <w:r>
        <w:rPr>
          <w:sz w:val="28"/>
          <w:szCs w:val="28"/>
        </w:rPr>
        <w:t>Ивашкину Ю.В.</w:t>
      </w:r>
    </w:p>
    <w:p w:rsidR="00A00339" w:rsidRPr="00BB75AA" w:rsidRDefault="00A6793A" w:rsidP="002D6D5D">
      <w:pPr>
        <w:tabs>
          <w:tab w:val="left" w:pos="572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A00339" w:rsidRDefault="002D6D5D" w:rsidP="00A0033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Приложения: </w:t>
      </w:r>
    </w:p>
    <w:p w:rsidR="002D6D5D" w:rsidRPr="002D6D5D" w:rsidRDefault="002D6D5D" w:rsidP="002D6D5D">
      <w:pPr>
        <w:ind w:firstLine="709"/>
        <w:jc w:val="both"/>
        <w:rPr>
          <w:sz w:val="28"/>
          <w:szCs w:val="28"/>
        </w:rPr>
      </w:pPr>
      <w:r w:rsidRPr="002D6D5D">
        <w:rPr>
          <w:sz w:val="28"/>
          <w:szCs w:val="28"/>
        </w:rPr>
        <w:t>1. Памятка по профилактике гриппа на 2 л. в 1 экз.</w:t>
      </w:r>
    </w:p>
    <w:p w:rsidR="002D6D5D" w:rsidRPr="002D6D5D" w:rsidRDefault="002D6D5D" w:rsidP="002D6D5D">
      <w:pPr>
        <w:ind w:firstLine="709"/>
        <w:jc w:val="both"/>
        <w:rPr>
          <w:sz w:val="28"/>
          <w:szCs w:val="28"/>
        </w:rPr>
      </w:pPr>
      <w:r w:rsidRPr="002D6D5D">
        <w:rPr>
          <w:sz w:val="28"/>
          <w:szCs w:val="28"/>
        </w:rPr>
        <w:t xml:space="preserve">2. </w:t>
      </w:r>
      <w:bookmarkStart w:id="0" w:name="OLE_LINK5"/>
      <w:bookmarkStart w:id="1" w:name="OLE_LINK6"/>
      <w:bookmarkStart w:id="2" w:name="OLE_LINK7"/>
      <w:r w:rsidRPr="002D6D5D">
        <w:rPr>
          <w:sz w:val="28"/>
          <w:szCs w:val="28"/>
        </w:rPr>
        <w:t xml:space="preserve">Формы </w:t>
      </w:r>
      <w:bookmarkEnd w:id="0"/>
      <w:bookmarkEnd w:id="1"/>
      <w:bookmarkEnd w:id="2"/>
      <w:r w:rsidRPr="002D6D5D">
        <w:rPr>
          <w:sz w:val="28"/>
          <w:szCs w:val="28"/>
        </w:rPr>
        <w:t xml:space="preserve">графика и отчета на 1 л. в 1 экз. </w:t>
      </w:r>
    </w:p>
    <w:p w:rsidR="00A00339" w:rsidRPr="00BB75AA" w:rsidRDefault="00A00339" w:rsidP="00A00339">
      <w:pPr>
        <w:jc w:val="both"/>
        <w:rPr>
          <w:sz w:val="28"/>
          <w:szCs w:val="28"/>
        </w:rPr>
      </w:pPr>
    </w:p>
    <w:p w:rsidR="00441ADA" w:rsidRPr="00A31899" w:rsidRDefault="00A6793A" w:rsidP="002D6D5D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МКУ </w:t>
      </w:r>
      <w:r w:rsidRPr="00FA446A">
        <w:rPr>
          <w:sz w:val="28"/>
          <w:szCs w:val="28"/>
        </w:rPr>
        <w:t xml:space="preserve">                                                                                           </w:t>
      </w:r>
      <w:r>
        <w:rPr>
          <w:sz w:val="28"/>
          <w:szCs w:val="28"/>
        </w:rPr>
        <w:t>«Управление образования»</w:t>
      </w:r>
      <w:r w:rsidRPr="00392065"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 xml:space="preserve">                    </w:t>
      </w:r>
      <w:r w:rsidR="00C26DA7">
        <w:rPr>
          <w:sz w:val="28"/>
          <w:szCs w:val="28"/>
        </w:rPr>
        <w:t xml:space="preserve">                    </w:t>
      </w:r>
      <w:proofErr w:type="spellStart"/>
      <w:r w:rsidR="00C26DA7">
        <w:rPr>
          <w:sz w:val="28"/>
          <w:szCs w:val="28"/>
        </w:rPr>
        <w:t>Ч.З.Газизова</w:t>
      </w:r>
      <w:bookmarkStart w:id="3" w:name="_GoBack"/>
      <w:bookmarkEnd w:id="3"/>
      <w:proofErr w:type="spellEnd"/>
    </w:p>
    <w:p w:rsidR="00441ADA" w:rsidRPr="00A31899" w:rsidRDefault="00441ADA" w:rsidP="002D6D5D">
      <w:pPr>
        <w:rPr>
          <w:sz w:val="28"/>
          <w:szCs w:val="28"/>
        </w:rPr>
      </w:pPr>
    </w:p>
    <w:p w:rsidR="002D6D5D" w:rsidRPr="002D6D5D" w:rsidRDefault="002D6D5D" w:rsidP="002D6D5D">
      <w:pPr>
        <w:jc w:val="right"/>
      </w:pPr>
      <w:r w:rsidRPr="002D6D5D">
        <w:t xml:space="preserve">Приложение 1 к письму </w:t>
      </w:r>
    </w:p>
    <w:p w:rsidR="002D6D5D" w:rsidRPr="002D6D5D" w:rsidRDefault="002D6D5D" w:rsidP="002D6D5D">
      <w:pPr>
        <w:jc w:val="right"/>
      </w:pPr>
    </w:p>
    <w:p w:rsidR="002D6D5D" w:rsidRPr="002D6D5D" w:rsidRDefault="002D6D5D" w:rsidP="002D6D5D">
      <w:pPr>
        <w:jc w:val="center"/>
        <w:rPr>
          <w:rFonts w:ascii="Arial" w:hAnsi="Arial" w:cs="Arial"/>
          <w:b/>
          <w:color w:val="004F8A"/>
          <w:sz w:val="28"/>
          <w:szCs w:val="28"/>
          <w:shd w:val="clear" w:color="auto" w:fill="FFFFFF"/>
        </w:rPr>
      </w:pPr>
      <w:bookmarkStart w:id="4" w:name="OLE_LINK1"/>
      <w:bookmarkStart w:id="5" w:name="OLE_LINK2"/>
      <w:bookmarkStart w:id="6" w:name="OLE_LINK3"/>
      <w:bookmarkStart w:id="7" w:name="OLE_LINK4"/>
      <w:r w:rsidRPr="002D6D5D">
        <w:rPr>
          <w:rFonts w:ascii="Arial" w:hAnsi="Arial" w:cs="Arial"/>
          <w:b/>
          <w:color w:val="004F8A"/>
          <w:sz w:val="28"/>
          <w:szCs w:val="28"/>
          <w:shd w:val="clear" w:color="auto" w:fill="FFFFFF"/>
        </w:rPr>
        <w:t>ГРИПП, НАСКОЛЬКО ОПАСЕН И КАК, ПРЕДОТВРАТИТЬ ЗАБОЛЕВАНИЕ</w:t>
      </w:r>
      <w:bookmarkEnd w:id="4"/>
      <w:bookmarkEnd w:id="5"/>
      <w:bookmarkEnd w:id="6"/>
      <w:bookmarkEnd w:id="7"/>
      <w:r w:rsidRPr="002D6D5D">
        <w:rPr>
          <w:rFonts w:ascii="Arial" w:hAnsi="Arial" w:cs="Arial"/>
          <w:b/>
          <w:color w:val="004F8A"/>
          <w:sz w:val="28"/>
          <w:szCs w:val="28"/>
          <w:shd w:val="clear" w:color="auto" w:fill="FFFFFF"/>
        </w:rPr>
        <w:t>?</w:t>
      </w:r>
    </w:p>
    <w:p w:rsidR="002D6D5D" w:rsidRPr="002D6D5D" w:rsidRDefault="002D6D5D" w:rsidP="002D6D5D">
      <w:pPr>
        <w:jc w:val="both"/>
        <w:rPr>
          <w:rFonts w:ascii="Bookman Old Style" w:hAnsi="Bookman Old Style" w:cs="Arial"/>
          <w:color w:val="004F8A"/>
          <w:sz w:val="30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210185</wp:posOffset>
            </wp:positionH>
            <wp:positionV relativeFrom="paragraph">
              <wp:posOffset>156845</wp:posOffset>
            </wp:positionV>
            <wp:extent cx="2438400" cy="1807210"/>
            <wp:effectExtent l="0" t="0" r="0" b="2540"/>
            <wp:wrapSquare wrapText="bothSides"/>
            <wp:docPr id="4" name="Рисунок 4" descr="D:\ИТОГИ УНИВЕРСИАДЫ (j)\УНИВЕРСИАДА\материалы заседания раб. группы от 24.10.2012\рисунки к модулю Альфии Юсуповой\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ИТОГИ УНИВЕРСИАДЫ (j)\УНИВЕРСИАДА\материалы заседания раб. группы от 24.10.2012\рисунки к модулю Альфии Юсуповой\0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0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D6D5D">
        <w:rPr>
          <w:rFonts w:ascii="Bookman Old Style" w:hAnsi="Bookman Old Style" w:cs="Arial"/>
          <w:b/>
          <w:color w:val="004F8A"/>
          <w:sz w:val="30"/>
          <w:szCs w:val="28"/>
        </w:rPr>
        <w:t>ГРИПП</w:t>
      </w:r>
      <w:r w:rsidRPr="002D6D5D">
        <w:rPr>
          <w:rFonts w:ascii="Bookman Old Style" w:hAnsi="Bookman Old Style" w:cs="Arial"/>
          <w:color w:val="004F8A"/>
          <w:sz w:val="30"/>
          <w:szCs w:val="28"/>
        </w:rPr>
        <w:t xml:space="preserve"> – заболевание, которое передается воздушно-капельным путем, при вдыхании вирусных частиц, а также через предметы, которыми пользовался больной человек. </w:t>
      </w:r>
    </w:p>
    <w:p w:rsidR="002D6D5D" w:rsidRPr="002D6D5D" w:rsidRDefault="002D6D5D" w:rsidP="002D6D5D">
      <w:pPr>
        <w:jc w:val="both"/>
        <w:rPr>
          <w:rFonts w:ascii="Bookman Old Style" w:hAnsi="Bookman Old Style" w:cs="Arial"/>
          <w:b/>
          <w:color w:val="004F8A"/>
          <w:sz w:val="30"/>
          <w:szCs w:val="28"/>
        </w:rPr>
      </w:pPr>
      <w:r w:rsidRPr="002D6D5D">
        <w:rPr>
          <w:rFonts w:ascii="Bookman Old Style" w:hAnsi="Bookman Old Style" w:cs="Arial"/>
          <w:b/>
          <w:color w:val="004F8A"/>
          <w:sz w:val="30"/>
          <w:szCs w:val="28"/>
        </w:rPr>
        <w:t>Восприимчивость – высокая, у лиц групп риска:</w:t>
      </w:r>
    </w:p>
    <w:p w:rsidR="002D6D5D" w:rsidRPr="002D6D5D" w:rsidRDefault="002D6D5D" w:rsidP="002D6D5D">
      <w:pPr>
        <w:numPr>
          <w:ilvl w:val="0"/>
          <w:numId w:val="2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2D6D5D">
        <w:rPr>
          <w:rFonts w:ascii="Bookman Old Style" w:hAnsi="Bookman Old Style" w:cs="Arial"/>
          <w:color w:val="004F8A"/>
          <w:sz w:val="30"/>
          <w:szCs w:val="28"/>
        </w:rPr>
        <w:t xml:space="preserve">дети с шестимесячного возраста, </w:t>
      </w:r>
    </w:p>
    <w:p w:rsidR="002D6D5D" w:rsidRPr="002D6D5D" w:rsidRDefault="002D6D5D" w:rsidP="002D6D5D">
      <w:pPr>
        <w:numPr>
          <w:ilvl w:val="0"/>
          <w:numId w:val="2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2D6D5D">
        <w:rPr>
          <w:rFonts w:ascii="Bookman Old Style" w:hAnsi="Bookman Old Style" w:cs="Arial"/>
          <w:color w:val="004F8A"/>
          <w:sz w:val="30"/>
          <w:szCs w:val="28"/>
        </w:rPr>
        <w:t>учащиеся 1 - 11 классов;</w:t>
      </w:r>
    </w:p>
    <w:p w:rsidR="002D6D5D" w:rsidRPr="002D6D5D" w:rsidRDefault="002D6D5D" w:rsidP="002D6D5D">
      <w:pPr>
        <w:numPr>
          <w:ilvl w:val="0"/>
          <w:numId w:val="2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2D6D5D">
        <w:rPr>
          <w:rFonts w:ascii="Bookman Old Style" w:hAnsi="Bookman Old Style" w:cs="Arial"/>
          <w:color w:val="004F8A"/>
          <w:sz w:val="30"/>
          <w:szCs w:val="28"/>
        </w:rPr>
        <w:t xml:space="preserve">студенты образовательных учреждений; </w:t>
      </w:r>
    </w:p>
    <w:p w:rsidR="002D6D5D" w:rsidRPr="002D6D5D" w:rsidRDefault="002D6D5D" w:rsidP="002D6D5D">
      <w:pPr>
        <w:numPr>
          <w:ilvl w:val="0"/>
          <w:numId w:val="2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2D6D5D">
        <w:rPr>
          <w:rFonts w:ascii="Bookman Old Style" w:hAnsi="Bookman Old Style" w:cs="Arial"/>
          <w:color w:val="004F8A"/>
          <w:sz w:val="30"/>
          <w:szCs w:val="28"/>
        </w:rPr>
        <w:t>работники медицинских и образовательных организаций, торговли, транспорта, коммунальной сферы;</w:t>
      </w:r>
    </w:p>
    <w:p w:rsidR="002D6D5D" w:rsidRPr="002D6D5D" w:rsidRDefault="002D6D5D" w:rsidP="002D6D5D">
      <w:pPr>
        <w:numPr>
          <w:ilvl w:val="0"/>
          <w:numId w:val="2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2D6D5D">
        <w:rPr>
          <w:rFonts w:ascii="Bookman Old Style" w:hAnsi="Bookman Old Style" w:cs="Arial"/>
          <w:color w:val="004F8A"/>
          <w:sz w:val="30"/>
          <w:szCs w:val="28"/>
        </w:rPr>
        <w:t xml:space="preserve">лица старше 60 лет, </w:t>
      </w:r>
    </w:p>
    <w:p w:rsidR="002D6D5D" w:rsidRPr="002D6D5D" w:rsidRDefault="002D6D5D" w:rsidP="002D6D5D">
      <w:pPr>
        <w:numPr>
          <w:ilvl w:val="0"/>
          <w:numId w:val="2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2D6D5D">
        <w:rPr>
          <w:rFonts w:ascii="Bookman Old Style" w:hAnsi="Bookman Old Style" w:cs="Arial"/>
          <w:color w:val="004F8A"/>
          <w:sz w:val="30"/>
          <w:szCs w:val="28"/>
        </w:rPr>
        <w:t xml:space="preserve">беременные женщины, </w:t>
      </w:r>
    </w:p>
    <w:p w:rsidR="002D6D5D" w:rsidRPr="002D6D5D" w:rsidRDefault="002D6D5D" w:rsidP="002D6D5D">
      <w:pPr>
        <w:numPr>
          <w:ilvl w:val="0"/>
          <w:numId w:val="2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2D6D5D">
        <w:rPr>
          <w:rFonts w:ascii="Bookman Old Style" w:hAnsi="Bookman Old Style" w:cs="Arial"/>
          <w:color w:val="004F8A"/>
          <w:sz w:val="30"/>
          <w:szCs w:val="28"/>
        </w:rPr>
        <w:t xml:space="preserve">лица, подлежащие призыву на военную службу, </w:t>
      </w:r>
    </w:p>
    <w:p w:rsidR="002D6D5D" w:rsidRPr="002D6D5D" w:rsidRDefault="002D6D5D" w:rsidP="002D6D5D">
      <w:pPr>
        <w:numPr>
          <w:ilvl w:val="0"/>
          <w:numId w:val="2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2D6D5D">
        <w:rPr>
          <w:rFonts w:ascii="Bookman Old Style" w:hAnsi="Bookman Old Style" w:cs="Arial"/>
          <w:bCs/>
          <w:color w:val="004F8A"/>
          <w:sz w:val="30"/>
          <w:szCs w:val="28"/>
        </w:rPr>
        <w:t>лица с хроническими заболеваниями</w:t>
      </w:r>
      <w:r w:rsidRPr="002D6D5D">
        <w:rPr>
          <w:rFonts w:ascii="Bookman Old Style" w:hAnsi="Bookman Old Style" w:cs="Arial"/>
          <w:color w:val="004F8A"/>
          <w:sz w:val="30"/>
          <w:szCs w:val="28"/>
        </w:rPr>
        <w:t xml:space="preserve">, в том числе с заболеваниями легких, </w:t>
      </w:r>
      <w:proofErr w:type="gramStart"/>
      <w:r w:rsidRPr="002D6D5D">
        <w:rPr>
          <w:rFonts w:ascii="Bookman Old Style" w:hAnsi="Bookman Old Style" w:cs="Arial"/>
          <w:color w:val="004F8A"/>
          <w:sz w:val="30"/>
          <w:szCs w:val="28"/>
        </w:rPr>
        <w:t>сердечно-сосудистыми</w:t>
      </w:r>
      <w:proofErr w:type="gramEnd"/>
      <w:r w:rsidRPr="002D6D5D">
        <w:rPr>
          <w:rFonts w:ascii="Bookman Old Style" w:hAnsi="Bookman Old Style" w:cs="Arial"/>
          <w:color w:val="004F8A"/>
          <w:sz w:val="30"/>
          <w:szCs w:val="28"/>
        </w:rPr>
        <w:t xml:space="preserve"> заболеваниями, метаболическими нарушениями и ожирением.</w:t>
      </w:r>
    </w:p>
    <w:p w:rsidR="002D6D5D" w:rsidRPr="002D6D5D" w:rsidRDefault="002D6D5D" w:rsidP="002D6D5D">
      <w:pPr>
        <w:jc w:val="both"/>
        <w:rPr>
          <w:rFonts w:ascii="Bookman Old Style" w:hAnsi="Bookman Old Style" w:cs="Arial"/>
          <w:b/>
          <w:color w:val="004F8A"/>
          <w:sz w:val="30"/>
          <w:szCs w:val="28"/>
        </w:rPr>
      </w:pPr>
      <w:r w:rsidRPr="002D6D5D">
        <w:rPr>
          <w:rFonts w:ascii="Bookman Old Style" w:hAnsi="Bookman Old Style" w:cs="Arial"/>
          <w:b/>
          <w:color w:val="004F8A"/>
          <w:sz w:val="30"/>
          <w:szCs w:val="28"/>
        </w:rPr>
        <w:t>Чем опасен грипп?</w:t>
      </w:r>
    </w:p>
    <w:p w:rsidR="002D6D5D" w:rsidRPr="002D6D5D" w:rsidRDefault="002D6D5D" w:rsidP="002D6D5D">
      <w:p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2D6D5D">
        <w:rPr>
          <w:rFonts w:ascii="Bookman Old Style" w:hAnsi="Bookman Old Style" w:cs="Arial"/>
          <w:color w:val="004F8A"/>
          <w:sz w:val="30"/>
          <w:szCs w:val="28"/>
        </w:rPr>
        <w:t xml:space="preserve">Самый высокий риск развития осложнений от гриппа – у детей в возрасте до 2-х лет, взрослых в возрасте 65 лет и старше, людей любого возраста с хроническими болезнями сердца, легких, почек, крови и болезни обмена веществ, например, диабет или с ослабленной иммунной системой, у женщин во время беременности. Болезнь может приводить к госпитализации и смерти, чаще, среди этих групп высокого риска. </w:t>
      </w:r>
    </w:p>
    <w:p w:rsidR="002D6D5D" w:rsidRPr="002D6D5D" w:rsidRDefault="002D6D5D" w:rsidP="002D6D5D">
      <w:p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2D6D5D">
        <w:rPr>
          <w:rFonts w:ascii="Bookman Old Style" w:hAnsi="Bookman Old Style" w:cs="Arial"/>
          <w:color w:val="004F8A"/>
          <w:sz w:val="30"/>
          <w:szCs w:val="28"/>
        </w:rPr>
        <w:t>Различают несколько основных видов осложнений при гриппе:</w:t>
      </w:r>
    </w:p>
    <w:p w:rsidR="002D6D5D" w:rsidRPr="002D6D5D" w:rsidRDefault="002D6D5D" w:rsidP="002D6D5D">
      <w:pPr>
        <w:numPr>
          <w:ilvl w:val="0"/>
          <w:numId w:val="3"/>
        </w:numPr>
        <w:shd w:val="clear" w:color="auto" w:fill="FFFFFF"/>
        <w:contextualSpacing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2D6D5D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легочные осложнения (пневмония, бронхит). Пневмония является причиной большинства смертельных исходов от гриппа; </w:t>
      </w:r>
    </w:p>
    <w:p w:rsidR="002D6D5D" w:rsidRPr="002D6D5D" w:rsidRDefault="002D6D5D" w:rsidP="002D6D5D">
      <w:pPr>
        <w:numPr>
          <w:ilvl w:val="0"/>
          <w:numId w:val="3"/>
        </w:numPr>
        <w:shd w:val="clear" w:color="auto" w:fill="FFFFFF"/>
        <w:contextualSpacing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2D6D5D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lastRenderedPageBreak/>
        <w:t xml:space="preserve">со стороны верхних дыхательных путей и ЛОР органов (отит, синусит, ринит, трахеит); </w:t>
      </w:r>
    </w:p>
    <w:p w:rsidR="002D6D5D" w:rsidRPr="002D6D5D" w:rsidRDefault="002D6D5D" w:rsidP="002D6D5D">
      <w:pPr>
        <w:numPr>
          <w:ilvl w:val="0"/>
          <w:numId w:val="3"/>
        </w:numPr>
        <w:shd w:val="clear" w:color="auto" w:fill="FFFFFF"/>
        <w:contextualSpacing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2D6D5D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со стороны </w:t>
      </w:r>
      <w:proofErr w:type="gramStart"/>
      <w:r w:rsidRPr="002D6D5D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сердечно-сосудистой</w:t>
      </w:r>
      <w:proofErr w:type="gramEnd"/>
      <w:r w:rsidRPr="002D6D5D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 системы (миокардит, перикардит); </w:t>
      </w:r>
    </w:p>
    <w:p w:rsidR="002D6D5D" w:rsidRPr="002D6D5D" w:rsidRDefault="002D6D5D" w:rsidP="002D6D5D">
      <w:pPr>
        <w:numPr>
          <w:ilvl w:val="0"/>
          <w:numId w:val="3"/>
        </w:numPr>
        <w:shd w:val="clear" w:color="auto" w:fill="FFFFFF"/>
        <w:contextualSpacing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2D6D5D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со стороны нервной системы (менингит, </w:t>
      </w:r>
      <w:proofErr w:type="spellStart"/>
      <w:r w:rsidRPr="002D6D5D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менингоэнцефалит</w:t>
      </w:r>
      <w:proofErr w:type="spellEnd"/>
      <w:r w:rsidRPr="002D6D5D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, энцефалит, невралгии, </w:t>
      </w:r>
      <w:proofErr w:type="spellStart"/>
      <w:r w:rsidRPr="002D6D5D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полирадикулоневриты</w:t>
      </w:r>
      <w:proofErr w:type="spellEnd"/>
      <w:r w:rsidRPr="002D6D5D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).</w:t>
      </w:r>
    </w:p>
    <w:p w:rsidR="002D6D5D" w:rsidRPr="002D6D5D" w:rsidRDefault="002D6D5D" w:rsidP="002D6D5D">
      <w:pPr>
        <w:shd w:val="clear" w:color="auto" w:fill="FFFFFF"/>
        <w:jc w:val="both"/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</w:pPr>
      <w:r w:rsidRPr="002D6D5D"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>Симптомы гриппа (внезапные):</w:t>
      </w:r>
    </w:p>
    <w:p w:rsidR="002D6D5D" w:rsidRPr="002D6D5D" w:rsidRDefault="002D6D5D" w:rsidP="002D6D5D">
      <w:pPr>
        <w:numPr>
          <w:ilvl w:val="0"/>
          <w:numId w:val="4"/>
        </w:numPr>
        <w:shd w:val="clear" w:color="auto" w:fill="FFFFFF"/>
        <w:contextualSpacing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2D6D5D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Высокая температура (38-40 градусов)</w:t>
      </w:r>
    </w:p>
    <w:p w:rsidR="002D6D5D" w:rsidRPr="002D6D5D" w:rsidRDefault="002D6D5D" w:rsidP="002D6D5D">
      <w:pPr>
        <w:numPr>
          <w:ilvl w:val="0"/>
          <w:numId w:val="4"/>
        </w:numPr>
        <w:shd w:val="clear" w:color="auto" w:fill="FFFFFF"/>
        <w:contextualSpacing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2D6D5D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Интоксикация (обильное потоотделение, слабость, суставные и мышечные боли, головная боль).</w:t>
      </w:r>
    </w:p>
    <w:p w:rsidR="002D6D5D" w:rsidRPr="002D6D5D" w:rsidRDefault="002D6D5D" w:rsidP="002D6D5D">
      <w:pPr>
        <w:numPr>
          <w:ilvl w:val="0"/>
          <w:numId w:val="4"/>
        </w:numPr>
        <w:shd w:val="clear" w:color="auto" w:fill="FFFFFF"/>
        <w:contextualSpacing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proofErr w:type="gramStart"/>
      <w:r w:rsidRPr="002D6D5D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Болезненный кашель, боли за грудиной, насморк, сухость слизистой оболочки полости носа и глотки).</w:t>
      </w:r>
      <w:proofErr w:type="gramEnd"/>
    </w:p>
    <w:p w:rsidR="002D6D5D" w:rsidRPr="002D6D5D" w:rsidRDefault="002D6D5D" w:rsidP="002D6D5D">
      <w:p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2D6D5D"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>ВАЖНО! При появлении признаков гриппа и ОРВИ  надо обращаться за медицинской помощью.</w:t>
      </w:r>
      <w:r w:rsidRPr="002D6D5D">
        <w:rPr>
          <w:rFonts w:ascii="Bookman Old Style" w:hAnsi="Bookman Old Style" w:cs="Arial"/>
          <w:b/>
          <w:bCs/>
          <w:color w:val="004F8A"/>
          <w:sz w:val="30"/>
          <w:szCs w:val="28"/>
          <w:shd w:val="clear" w:color="auto" w:fill="FFFFFF"/>
        </w:rPr>
        <w:t xml:space="preserve"> </w:t>
      </w:r>
      <w:r w:rsidRPr="002D6D5D"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>Помните! Самолечение в случае с гриппом недопустимо и приводит к потере драгоценного времени!</w:t>
      </w:r>
      <w:r w:rsidRPr="002D6D5D">
        <w:rPr>
          <w:rFonts w:ascii="Bookman Old Style" w:hAnsi="Bookman Old Style" w:cs="Arial"/>
          <w:color w:val="004F8A"/>
          <w:sz w:val="30"/>
          <w:szCs w:val="28"/>
        </w:rPr>
        <w:br/>
      </w:r>
      <w:proofErr w:type="gramStart"/>
      <w:r w:rsidRPr="002D6D5D"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 xml:space="preserve">ДОКАЗАНО, ЧТО ОДНИМ ИЗ НАИБОЛЕЕ ЭФФЕКТИВНЫХ ПРОФИЛАКТИЧЕСКИХ МЕРОПРИЯТИЙ ЯВЛЯЕТСЯ ЕЖЕГОДНАЯ ВАКЦИНОПРОФИЛАКТИКА ВСЕХ ГРУПП НАСЕЛЕНИЯ, </w:t>
      </w:r>
      <w:r w:rsidRPr="002D6D5D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при этом у лиц с хроническими болезнями сердца и легких вакцинация снижает летальность на 28%, у лиц с диабетом риск госпитализации снижается на 79%, риск инфаркта миокарда у лиц с хроническими  заболеваниями сердца снижается у вакцинированных на 50%, риск инсульта на 24%. </w:t>
      </w:r>
      <w:proofErr w:type="gramEnd"/>
    </w:p>
    <w:p w:rsidR="002D6D5D" w:rsidRPr="002D6D5D" w:rsidRDefault="002D6D5D" w:rsidP="002D6D5D">
      <w:p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2D6D5D">
        <w:rPr>
          <w:rFonts w:ascii="Bookman Old Style" w:hAnsi="Bookman Old Style" w:cs="Arial"/>
          <w:b/>
          <w:color w:val="004F8A"/>
          <w:sz w:val="30"/>
          <w:szCs w:val="28"/>
        </w:rPr>
        <w:t>Когда прививаться?</w:t>
      </w:r>
      <w:r w:rsidRPr="002D6D5D">
        <w:rPr>
          <w:rFonts w:ascii="Bookman Old Style" w:hAnsi="Bookman Old Style" w:cs="Arial"/>
          <w:color w:val="004F8A"/>
          <w:sz w:val="30"/>
          <w:szCs w:val="28"/>
        </w:rPr>
        <w:t xml:space="preserve"> </w:t>
      </w:r>
      <w:r w:rsidRPr="002D6D5D">
        <w:rPr>
          <w:rFonts w:ascii="Bookman Old Style" w:hAnsi="Bookman Old Style" w:cs="Arial"/>
          <w:b/>
          <w:color w:val="004F8A"/>
          <w:sz w:val="30"/>
          <w:szCs w:val="28"/>
        </w:rPr>
        <w:t xml:space="preserve">Сентябрь-октябрь — оптимальное время для вакцинации, </w:t>
      </w:r>
      <w:r w:rsidRPr="002D6D5D">
        <w:rPr>
          <w:rFonts w:ascii="Bookman Old Style" w:hAnsi="Bookman Old Style" w:cs="Arial"/>
          <w:color w:val="004F8A"/>
          <w:sz w:val="30"/>
          <w:szCs w:val="28"/>
        </w:rPr>
        <w:t>так как еще нет выраженного подъема и пика заболеваемости ОРВИ.</w:t>
      </w:r>
    </w:p>
    <w:p w:rsidR="002D6D5D" w:rsidRPr="002D6D5D" w:rsidRDefault="002D6D5D" w:rsidP="002D6D5D">
      <w:p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2D6D5D">
        <w:rPr>
          <w:rFonts w:ascii="Bookman Old Style" w:hAnsi="Bookman Old Style" w:cs="Arial"/>
          <w:color w:val="004F8A"/>
          <w:sz w:val="30"/>
          <w:szCs w:val="28"/>
        </w:rPr>
        <w:t xml:space="preserve">В вакцинации нуждается каждый человек. 70-80 % </w:t>
      </w:r>
      <w:proofErr w:type="spellStart"/>
      <w:r w:rsidRPr="002D6D5D">
        <w:rPr>
          <w:rFonts w:ascii="Bookman Old Style" w:hAnsi="Bookman Old Style" w:cs="Arial"/>
          <w:color w:val="004F8A"/>
          <w:sz w:val="30"/>
          <w:szCs w:val="28"/>
        </w:rPr>
        <w:t>провакцинированных</w:t>
      </w:r>
      <w:proofErr w:type="spellEnd"/>
      <w:r w:rsidRPr="002D6D5D">
        <w:rPr>
          <w:rFonts w:ascii="Bookman Old Style" w:hAnsi="Bookman Old Style" w:cs="Arial"/>
          <w:color w:val="004F8A"/>
          <w:sz w:val="30"/>
          <w:szCs w:val="28"/>
        </w:rPr>
        <w:t xml:space="preserve"> сотрудников в коллективе создают иммунную прослойку, которая надежно защищает от гриппа.</w:t>
      </w:r>
    </w:p>
    <w:p w:rsidR="002D6D5D" w:rsidRPr="002D6D5D" w:rsidRDefault="002D6D5D" w:rsidP="002D6D5D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004F8A"/>
          <w:sz w:val="30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29210</wp:posOffset>
            </wp:positionH>
            <wp:positionV relativeFrom="paragraph">
              <wp:posOffset>471805</wp:posOffset>
            </wp:positionV>
            <wp:extent cx="2500630" cy="1679575"/>
            <wp:effectExtent l="0" t="0" r="0" b="0"/>
            <wp:wrapSquare wrapText="bothSides"/>
            <wp:docPr id="3" name="Рисунок 3" descr="D:\ИТОГИ УНИВЕРСИАДЫ (j)\УНИВЕРСИАДА\материалы заседания раб. группы от 24.10.2012\рисунки к модулю Альфии Юсуповой\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D:\ИТОГИ УНИВЕРСИАДЫ (j)\УНИВЕРСИАДА\материалы заседания раб. группы от 24.10.2012\рисунки к модулю Альфии Юсуповой\03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630" cy="167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D6D5D">
        <w:rPr>
          <w:rFonts w:ascii="Bookman Old Style" w:hAnsi="Bookman Old Style" w:cs="Arial"/>
          <w:b/>
          <w:color w:val="004F8A"/>
          <w:sz w:val="30"/>
          <w:szCs w:val="28"/>
        </w:rPr>
        <w:t>В целях профилактики гриппа и ОРВИ</w:t>
      </w:r>
      <w:r w:rsidRPr="002D6D5D">
        <w:rPr>
          <w:rFonts w:ascii="Bookman Old Style" w:hAnsi="Bookman Old Style" w:cs="Arial"/>
          <w:color w:val="004F8A"/>
          <w:sz w:val="30"/>
          <w:szCs w:val="28"/>
        </w:rPr>
        <w:t xml:space="preserve"> в течение года необходимо соблюдать режим дня, включающий прогулки на свежем воздухе; рационально питаться </w:t>
      </w:r>
      <w:r w:rsidRPr="002D6D5D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(свежие овощи и фрукты, молочнокислые продукты, рыба, мясо); проводить </w:t>
      </w:r>
      <w:r w:rsidRPr="002D6D5D">
        <w:rPr>
          <w:rFonts w:ascii="Bookman Old Style" w:hAnsi="Bookman Old Style" w:cs="Arial"/>
          <w:color w:val="004F8A"/>
          <w:sz w:val="30"/>
          <w:szCs w:val="28"/>
        </w:rPr>
        <w:t xml:space="preserve">закаливающие процедуры; делать зарядку; мыть </w:t>
      </w:r>
      <w:r w:rsidRPr="002D6D5D">
        <w:rPr>
          <w:rFonts w:ascii="Bookman Old Style" w:hAnsi="Bookman Old Style" w:cs="Arial"/>
          <w:color w:val="004F8A"/>
          <w:sz w:val="30"/>
          <w:szCs w:val="28"/>
        </w:rPr>
        <w:lastRenderedPageBreak/>
        <w:t>руки с мылом или протирать дезинфицирующими средствами.</w:t>
      </w:r>
    </w:p>
    <w:p w:rsidR="002D6D5D" w:rsidRPr="002D6D5D" w:rsidRDefault="002D6D5D" w:rsidP="002D6D5D">
      <w:p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</w:rPr>
      </w:pPr>
      <w:proofErr w:type="gramStart"/>
      <w:r w:rsidRPr="002D6D5D">
        <w:rPr>
          <w:rFonts w:ascii="Bookman Old Style" w:hAnsi="Bookman Old Style" w:cs="Arial"/>
          <w:color w:val="004F8A"/>
          <w:sz w:val="30"/>
          <w:szCs w:val="28"/>
        </w:rPr>
        <w:t>Для работающих в сфере обслуживания (имеющим контакт с большим количеством людей) при подъёме заболеваемости использовать средства индивидуальной защиты - маски.</w:t>
      </w:r>
      <w:proofErr w:type="gramEnd"/>
    </w:p>
    <w:p w:rsidR="002D6D5D" w:rsidRPr="002D6D5D" w:rsidRDefault="002D6D5D" w:rsidP="002D6D5D">
      <w:pPr>
        <w:shd w:val="clear" w:color="auto" w:fill="FFFFFF"/>
        <w:jc w:val="both"/>
        <w:rPr>
          <w:rFonts w:ascii="Arial" w:hAnsi="Arial" w:cs="Arial"/>
          <w:b/>
          <w:color w:val="004F8A"/>
          <w:sz w:val="30"/>
          <w:szCs w:val="28"/>
        </w:rPr>
      </w:pPr>
    </w:p>
    <w:p w:rsidR="002D6D5D" w:rsidRPr="002D6D5D" w:rsidRDefault="002D6D5D" w:rsidP="002D6D5D">
      <w:pPr>
        <w:shd w:val="clear" w:color="auto" w:fill="FFFFFF"/>
        <w:jc w:val="center"/>
      </w:pPr>
      <w:r w:rsidRPr="002D6D5D">
        <w:rPr>
          <w:rFonts w:ascii="Arial" w:hAnsi="Arial" w:cs="Arial"/>
          <w:b/>
          <w:color w:val="004F8A"/>
          <w:sz w:val="30"/>
          <w:szCs w:val="28"/>
        </w:rPr>
        <w:t>Помните — Ваше здоровье и здоровье детей в Ваших руках!</w:t>
      </w:r>
    </w:p>
    <w:p w:rsidR="002D6D5D" w:rsidRPr="002D6D5D" w:rsidRDefault="002D6D5D" w:rsidP="002D6D5D">
      <w:pPr>
        <w:jc w:val="right"/>
      </w:pPr>
      <w:r w:rsidRPr="002D6D5D">
        <w:br w:type="page"/>
      </w:r>
      <w:bookmarkStart w:id="8" w:name="OLE_LINK19"/>
      <w:r w:rsidRPr="002D6D5D">
        <w:lastRenderedPageBreak/>
        <w:t xml:space="preserve">Приложение 2 к письму </w:t>
      </w:r>
    </w:p>
    <w:bookmarkEnd w:id="8"/>
    <w:p w:rsidR="002D6D5D" w:rsidRPr="002D6D5D" w:rsidRDefault="002D6D5D" w:rsidP="002D6D5D">
      <w:pPr>
        <w:jc w:val="right"/>
      </w:pPr>
    </w:p>
    <w:p w:rsidR="002D6D5D" w:rsidRPr="002D6D5D" w:rsidRDefault="002D6D5D" w:rsidP="002D6D5D">
      <w:pPr>
        <w:jc w:val="right"/>
      </w:pPr>
    </w:p>
    <w:p w:rsidR="002D6D5D" w:rsidRPr="002D6D5D" w:rsidRDefault="002D6D5D" w:rsidP="002D6D5D">
      <w:pPr>
        <w:jc w:val="center"/>
        <w:rPr>
          <w:sz w:val="28"/>
          <w:szCs w:val="28"/>
        </w:rPr>
      </w:pPr>
      <w:bookmarkStart w:id="9" w:name="OLE_LINK8"/>
      <w:bookmarkStart w:id="10" w:name="OLE_LINK9"/>
      <w:r w:rsidRPr="002D6D5D">
        <w:rPr>
          <w:sz w:val="28"/>
          <w:szCs w:val="28"/>
        </w:rPr>
        <w:t>График проведения родительских собраний</w:t>
      </w:r>
    </w:p>
    <w:p w:rsidR="002D6D5D" w:rsidRPr="002D6D5D" w:rsidRDefault="002D6D5D" w:rsidP="002D6D5D">
      <w:pPr>
        <w:jc w:val="center"/>
      </w:pPr>
      <w:r w:rsidRPr="002D6D5D">
        <w:rPr>
          <w:sz w:val="28"/>
          <w:szCs w:val="28"/>
        </w:rPr>
        <w:t>в _____________________ муниципальном районе</w:t>
      </w:r>
    </w:p>
    <w:p w:rsidR="002D6D5D" w:rsidRPr="002D6D5D" w:rsidRDefault="002D6D5D" w:rsidP="002D6D5D">
      <w:pPr>
        <w:jc w:val="center"/>
      </w:pPr>
    </w:p>
    <w:tbl>
      <w:tblPr>
        <w:tblW w:w="10566" w:type="dxa"/>
        <w:tblInd w:w="-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94"/>
        <w:gridCol w:w="2200"/>
        <w:gridCol w:w="1332"/>
        <w:gridCol w:w="1931"/>
        <w:gridCol w:w="1805"/>
        <w:gridCol w:w="1804"/>
      </w:tblGrid>
      <w:tr w:rsidR="002D6D5D" w:rsidRPr="002D6D5D" w:rsidTr="002D6D5D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D5D" w:rsidRPr="002D6D5D" w:rsidRDefault="002D6D5D" w:rsidP="002D6D5D">
            <w:pPr>
              <w:jc w:val="center"/>
            </w:pPr>
            <w:proofErr w:type="spellStart"/>
            <w:r w:rsidRPr="002D6D5D">
              <w:rPr>
                <w:lang w:val="en-US"/>
              </w:rPr>
              <w:t>Дата</w:t>
            </w:r>
            <w:proofErr w:type="spellEnd"/>
            <w:r w:rsidRPr="002D6D5D">
              <w:rPr>
                <w:lang w:val="en-US"/>
              </w:rPr>
              <w:t xml:space="preserve"> </w:t>
            </w:r>
            <w:r w:rsidRPr="002D6D5D">
              <w:t xml:space="preserve">и время </w:t>
            </w:r>
            <w:proofErr w:type="spellStart"/>
            <w:r w:rsidRPr="002D6D5D">
              <w:rPr>
                <w:lang w:val="en-US"/>
              </w:rPr>
              <w:t>проведения</w:t>
            </w:r>
            <w:proofErr w:type="spellEnd"/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D5D" w:rsidRPr="002D6D5D" w:rsidRDefault="002D6D5D" w:rsidP="002D6D5D">
            <w:pPr>
              <w:jc w:val="center"/>
            </w:pPr>
            <w:r w:rsidRPr="002D6D5D">
              <w:t>Наименование общеобразовательной организации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D5D" w:rsidRPr="002D6D5D" w:rsidRDefault="002D6D5D" w:rsidP="002D6D5D">
            <w:pPr>
              <w:jc w:val="center"/>
            </w:pPr>
            <w:r w:rsidRPr="002D6D5D">
              <w:t>Адрес проведения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D5D" w:rsidRPr="002D6D5D" w:rsidRDefault="002D6D5D" w:rsidP="002D6D5D">
            <w:pPr>
              <w:jc w:val="center"/>
            </w:pPr>
            <w:r w:rsidRPr="002D6D5D">
              <w:t xml:space="preserve">Тематика и форма мероприятий, рассматриваемый вопрос 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D5D" w:rsidRPr="002D6D5D" w:rsidRDefault="002D6D5D" w:rsidP="002D6D5D">
            <w:pPr>
              <w:jc w:val="center"/>
            </w:pPr>
            <w:r w:rsidRPr="002D6D5D">
              <w:t>Предполагаемое количество слушателей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D5D" w:rsidRPr="002D6D5D" w:rsidRDefault="002D6D5D" w:rsidP="002D6D5D">
            <w:pPr>
              <w:jc w:val="center"/>
            </w:pPr>
            <w:r w:rsidRPr="002D6D5D">
              <w:t>ФИО и должность ответственного специалиста отдела (управления) образования</w:t>
            </w:r>
          </w:p>
        </w:tc>
      </w:tr>
      <w:tr w:rsidR="002D6D5D" w:rsidRPr="002D6D5D" w:rsidTr="002D6D5D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D5D" w:rsidRPr="002D6D5D" w:rsidRDefault="002D6D5D" w:rsidP="002D6D5D">
            <w:pPr>
              <w:jc w:val="center"/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D5D" w:rsidRPr="002D6D5D" w:rsidRDefault="002D6D5D" w:rsidP="002D6D5D">
            <w:pPr>
              <w:rPr>
                <w:lang w:val="tt-RU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D5D" w:rsidRPr="002D6D5D" w:rsidRDefault="002D6D5D" w:rsidP="002D6D5D">
            <w:pPr>
              <w:rPr>
                <w:lang w:val="tt-RU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D5D" w:rsidRPr="002D6D5D" w:rsidRDefault="002D6D5D" w:rsidP="002D6D5D"/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D5D" w:rsidRPr="002D6D5D" w:rsidRDefault="002D6D5D" w:rsidP="002D6D5D">
            <w:pPr>
              <w:jc w:val="center"/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D5D" w:rsidRPr="002D6D5D" w:rsidRDefault="002D6D5D" w:rsidP="002D6D5D">
            <w:pPr>
              <w:jc w:val="center"/>
            </w:pPr>
          </w:p>
        </w:tc>
      </w:tr>
    </w:tbl>
    <w:p w:rsidR="002D6D5D" w:rsidRPr="002D6D5D" w:rsidRDefault="002D6D5D" w:rsidP="002D6D5D">
      <w:pPr>
        <w:jc w:val="center"/>
      </w:pPr>
    </w:p>
    <w:p w:rsidR="002D6D5D" w:rsidRPr="002D6D5D" w:rsidRDefault="002D6D5D" w:rsidP="002D6D5D">
      <w:pPr>
        <w:jc w:val="center"/>
      </w:pPr>
    </w:p>
    <w:p w:rsidR="002D6D5D" w:rsidRPr="002D6D5D" w:rsidRDefault="002D6D5D" w:rsidP="002D6D5D">
      <w:pPr>
        <w:jc w:val="center"/>
      </w:pPr>
    </w:p>
    <w:p w:rsidR="002D6D5D" w:rsidRPr="002D6D5D" w:rsidRDefault="002D6D5D" w:rsidP="002D6D5D">
      <w:pPr>
        <w:jc w:val="center"/>
      </w:pPr>
    </w:p>
    <w:p w:rsidR="002D6D5D" w:rsidRPr="002D6D5D" w:rsidRDefault="002D6D5D" w:rsidP="002D6D5D">
      <w:pPr>
        <w:jc w:val="center"/>
      </w:pPr>
    </w:p>
    <w:p w:rsidR="002D6D5D" w:rsidRPr="002D6D5D" w:rsidRDefault="002D6D5D" w:rsidP="002D6D5D">
      <w:pPr>
        <w:jc w:val="center"/>
      </w:pPr>
    </w:p>
    <w:p w:rsidR="002D6D5D" w:rsidRPr="002D6D5D" w:rsidRDefault="002D6D5D" w:rsidP="002D6D5D">
      <w:pPr>
        <w:jc w:val="center"/>
      </w:pPr>
    </w:p>
    <w:bookmarkEnd w:id="9"/>
    <w:bookmarkEnd w:id="10"/>
    <w:p w:rsidR="002D6D5D" w:rsidRPr="002D6D5D" w:rsidRDefault="002D6D5D" w:rsidP="002D6D5D">
      <w:pPr>
        <w:jc w:val="center"/>
      </w:pPr>
    </w:p>
    <w:p w:rsidR="002D6D5D" w:rsidRPr="002D6D5D" w:rsidRDefault="002D6D5D" w:rsidP="002D6D5D">
      <w:pPr>
        <w:jc w:val="center"/>
        <w:rPr>
          <w:sz w:val="28"/>
          <w:szCs w:val="28"/>
        </w:rPr>
      </w:pPr>
      <w:bookmarkStart w:id="11" w:name="OLE_LINK13"/>
      <w:bookmarkStart w:id="12" w:name="OLE_LINK14"/>
      <w:r w:rsidRPr="002D6D5D">
        <w:rPr>
          <w:sz w:val="28"/>
          <w:szCs w:val="28"/>
        </w:rPr>
        <w:t xml:space="preserve">Отчет о проведенных в период с 5 по 24 сентября 2019 года мероприятиях </w:t>
      </w:r>
    </w:p>
    <w:p w:rsidR="002D6D5D" w:rsidRPr="002D6D5D" w:rsidRDefault="002D6D5D" w:rsidP="002D6D5D">
      <w:pPr>
        <w:jc w:val="center"/>
        <w:rPr>
          <w:sz w:val="28"/>
          <w:szCs w:val="28"/>
        </w:rPr>
      </w:pPr>
      <w:r w:rsidRPr="002D6D5D">
        <w:rPr>
          <w:sz w:val="28"/>
          <w:szCs w:val="28"/>
        </w:rPr>
        <w:t xml:space="preserve">по подготовке к </w:t>
      </w:r>
      <w:proofErr w:type="spellStart"/>
      <w:r w:rsidRPr="002D6D5D">
        <w:rPr>
          <w:sz w:val="28"/>
          <w:szCs w:val="28"/>
        </w:rPr>
        <w:t>эпидсезону</w:t>
      </w:r>
      <w:bookmarkEnd w:id="11"/>
      <w:bookmarkEnd w:id="12"/>
      <w:proofErr w:type="spellEnd"/>
    </w:p>
    <w:p w:rsidR="002D6D5D" w:rsidRPr="002D6D5D" w:rsidRDefault="002D6D5D" w:rsidP="002D6D5D">
      <w:pPr>
        <w:jc w:val="center"/>
      </w:pPr>
      <w:r w:rsidRPr="002D6D5D">
        <w:rPr>
          <w:sz w:val="28"/>
          <w:szCs w:val="28"/>
        </w:rPr>
        <w:t>в _____________________ муниципальном районе</w:t>
      </w:r>
    </w:p>
    <w:p w:rsidR="002D6D5D" w:rsidRPr="002D6D5D" w:rsidRDefault="002D6D5D" w:rsidP="002D6D5D">
      <w:pPr>
        <w:jc w:val="center"/>
      </w:pPr>
    </w:p>
    <w:tbl>
      <w:tblPr>
        <w:tblW w:w="10566" w:type="dxa"/>
        <w:tblInd w:w="-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94"/>
        <w:gridCol w:w="2200"/>
        <w:gridCol w:w="1332"/>
        <w:gridCol w:w="1931"/>
        <w:gridCol w:w="1805"/>
        <w:gridCol w:w="1804"/>
      </w:tblGrid>
      <w:tr w:rsidR="002D6D5D" w:rsidRPr="002D6D5D" w:rsidTr="002D6D5D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D5D" w:rsidRPr="002D6D5D" w:rsidRDefault="002D6D5D" w:rsidP="002D6D5D">
            <w:pPr>
              <w:jc w:val="center"/>
            </w:pPr>
            <w:proofErr w:type="spellStart"/>
            <w:r w:rsidRPr="002D6D5D">
              <w:rPr>
                <w:lang w:val="en-US"/>
              </w:rPr>
              <w:t>Дата</w:t>
            </w:r>
            <w:proofErr w:type="spellEnd"/>
            <w:r w:rsidRPr="002D6D5D">
              <w:rPr>
                <w:lang w:val="en-US"/>
              </w:rPr>
              <w:t xml:space="preserve"> </w:t>
            </w:r>
            <w:proofErr w:type="spellStart"/>
            <w:r w:rsidRPr="002D6D5D">
              <w:rPr>
                <w:lang w:val="en-US"/>
              </w:rPr>
              <w:t>проведения</w:t>
            </w:r>
            <w:proofErr w:type="spellEnd"/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D5D" w:rsidRPr="002D6D5D" w:rsidRDefault="002D6D5D" w:rsidP="002D6D5D">
            <w:pPr>
              <w:jc w:val="center"/>
            </w:pPr>
            <w:r w:rsidRPr="002D6D5D">
              <w:t>Тематика и форма мероприятий, рассматриваемый вопрос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D5D" w:rsidRPr="002D6D5D" w:rsidRDefault="002D6D5D" w:rsidP="002D6D5D">
            <w:pPr>
              <w:jc w:val="center"/>
            </w:pPr>
            <w:r w:rsidRPr="002D6D5D">
              <w:t>Количество общеобразовательных организаций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D5D" w:rsidRPr="002D6D5D" w:rsidRDefault="002D6D5D" w:rsidP="002D6D5D">
            <w:pPr>
              <w:jc w:val="center"/>
            </w:pPr>
            <w:r w:rsidRPr="002D6D5D">
              <w:t>Количество слушателей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D5D" w:rsidRPr="002D6D5D" w:rsidRDefault="002D6D5D" w:rsidP="002D6D5D">
            <w:pPr>
              <w:jc w:val="center"/>
            </w:pPr>
            <w:r w:rsidRPr="002D6D5D">
              <w:t>ФИО и должность приглашенных специалистов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D5D" w:rsidRPr="002D6D5D" w:rsidRDefault="002D6D5D" w:rsidP="002D6D5D">
            <w:pPr>
              <w:jc w:val="center"/>
            </w:pPr>
            <w:r w:rsidRPr="002D6D5D">
              <w:t xml:space="preserve">Ссылка на информацию в СМИ </w:t>
            </w:r>
            <w:proofErr w:type="gramStart"/>
            <w:r w:rsidRPr="002D6D5D">
              <w:t>о</w:t>
            </w:r>
            <w:proofErr w:type="gramEnd"/>
            <w:r w:rsidRPr="002D6D5D">
              <w:t xml:space="preserve"> мероприяти</w:t>
            </w:r>
            <w:r>
              <w:t>й</w:t>
            </w:r>
          </w:p>
        </w:tc>
      </w:tr>
      <w:tr w:rsidR="002D6D5D" w:rsidRPr="002D6D5D" w:rsidTr="002D6D5D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D5D" w:rsidRPr="002D6D5D" w:rsidRDefault="002D6D5D" w:rsidP="002D6D5D">
            <w:pPr>
              <w:jc w:val="center"/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D5D" w:rsidRPr="002D6D5D" w:rsidRDefault="002D6D5D" w:rsidP="002D6D5D">
            <w:pPr>
              <w:rPr>
                <w:lang w:val="tt-RU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D5D" w:rsidRPr="002D6D5D" w:rsidRDefault="002D6D5D" w:rsidP="002D6D5D">
            <w:pPr>
              <w:rPr>
                <w:lang w:val="tt-RU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D5D" w:rsidRPr="002D6D5D" w:rsidRDefault="002D6D5D" w:rsidP="002D6D5D"/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D5D" w:rsidRPr="002D6D5D" w:rsidRDefault="002D6D5D" w:rsidP="002D6D5D">
            <w:pPr>
              <w:jc w:val="center"/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D5D" w:rsidRPr="002D6D5D" w:rsidRDefault="002D6D5D" w:rsidP="002D6D5D">
            <w:pPr>
              <w:jc w:val="center"/>
            </w:pPr>
          </w:p>
        </w:tc>
      </w:tr>
    </w:tbl>
    <w:p w:rsidR="002D6D5D" w:rsidRPr="002D6D5D" w:rsidRDefault="002D6D5D" w:rsidP="002D6D5D">
      <w:pPr>
        <w:jc w:val="center"/>
      </w:pPr>
    </w:p>
    <w:p w:rsidR="002D6D5D" w:rsidRPr="002D6D5D" w:rsidRDefault="002D6D5D" w:rsidP="002D6D5D"/>
    <w:p w:rsidR="002D6D5D" w:rsidRPr="00C9163D" w:rsidRDefault="002D6D5D" w:rsidP="00A6793A">
      <w:pPr>
        <w:tabs>
          <w:tab w:val="left" w:pos="6627"/>
        </w:tabs>
      </w:pPr>
    </w:p>
    <w:sectPr w:rsidR="002D6D5D" w:rsidRPr="00C9163D" w:rsidSect="00B66B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3342C"/>
    <w:multiLevelType w:val="hybridMultilevel"/>
    <w:tmpl w:val="92F6761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3392EFE"/>
    <w:multiLevelType w:val="hybridMultilevel"/>
    <w:tmpl w:val="0D4C702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83B4EEE"/>
    <w:multiLevelType w:val="hybridMultilevel"/>
    <w:tmpl w:val="638E9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EB0E1E"/>
    <w:multiLevelType w:val="hybridMultilevel"/>
    <w:tmpl w:val="86C245D0"/>
    <w:lvl w:ilvl="0" w:tplc="3AE8388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7F64F5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93ADBE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06CF3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2E93D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68EE4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D89C9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148500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F0890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F840E0"/>
    <w:rsid w:val="0013166F"/>
    <w:rsid w:val="0021709E"/>
    <w:rsid w:val="002D6D5D"/>
    <w:rsid w:val="00441ADA"/>
    <w:rsid w:val="005D156F"/>
    <w:rsid w:val="007367DB"/>
    <w:rsid w:val="00785CF1"/>
    <w:rsid w:val="00A00339"/>
    <w:rsid w:val="00A31899"/>
    <w:rsid w:val="00A6793A"/>
    <w:rsid w:val="00A9181E"/>
    <w:rsid w:val="00AF67B0"/>
    <w:rsid w:val="00B66BF9"/>
    <w:rsid w:val="00C26DA7"/>
    <w:rsid w:val="00C9163D"/>
    <w:rsid w:val="00DA33A4"/>
    <w:rsid w:val="00E10074"/>
    <w:rsid w:val="00EC29E5"/>
    <w:rsid w:val="00F84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6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033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00339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0033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033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6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033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00339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0033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033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mail.ru/compose?To=Yuliya.Ivashkina@tatar.ru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mailto:Imc.nur@tatar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5A2345-A8A5-440D-AD18-9734EA639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926</Words>
  <Characters>5282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Чечек Газизова</dc:creator>
  <cp:lastModifiedBy>Лейла</cp:lastModifiedBy>
  <cp:revision>2</cp:revision>
  <cp:lastPrinted>2019-08-26T13:48:00Z</cp:lastPrinted>
  <dcterms:created xsi:type="dcterms:W3CDTF">2019-08-27T14:18:00Z</dcterms:created>
  <dcterms:modified xsi:type="dcterms:W3CDTF">2019-08-27T14:18:00Z</dcterms:modified>
</cp:coreProperties>
</file>